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FC51E" w14:textId="77777777" w:rsidR="00A70598" w:rsidRPr="00A70598" w:rsidRDefault="00A70598" w:rsidP="00A70598">
      <w:pPr>
        <w:spacing w:after="0" w:line="240" w:lineRule="auto"/>
        <w:rPr>
          <w:rFonts w:ascii="Tahoma" w:eastAsia="Times New Roman" w:hAnsi="Tahoma" w:cs="Tahoma"/>
          <w:b/>
          <w:color w:val="31849B"/>
          <w:sz w:val="36"/>
          <w:szCs w:val="20"/>
        </w:rPr>
      </w:pPr>
      <w:r w:rsidRPr="00A70598">
        <w:rPr>
          <w:rFonts w:ascii="Tahoma" w:eastAsia="Times New Roman" w:hAnsi="Tahoma" w:cs="Tahoma"/>
          <w:b/>
          <w:color w:val="31849B"/>
          <w:sz w:val="36"/>
          <w:szCs w:val="20"/>
        </w:rPr>
        <w:t>Legislative Focus</w:t>
      </w:r>
    </w:p>
    <w:p w14:paraId="36E9C4E0" w14:textId="77777777" w:rsidR="00A70598" w:rsidRPr="00A70598" w:rsidRDefault="00A70598" w:rsidP="00A70598">
      <w:pPr>
        <w:spacing w:after="0" w:line="240" w:lineRule="auto"/>
        <w:rPr>
          <w:rFonts w:ascii="Tahoma" w:eastAsia="Times New Roman" w:hAnsi="Tahoma" w:cs="Tahoma"/>
          <w:color w:val="7030A0"/>
          <w:sz w:val="20"/>
          <w:szCs w:val="20"/>
        </w:rPr>
      </w:pPr>
      <w:r w:rsidRPr="00A70598">
        <w:rPr>
          <w:rFonts w:ascii="Tahoma" w:eastAsia="Times New Roman" w:hAnsi="Tahoma" w:cs="Tahoma"/>
          <w:noProof/>
          <w:color w:val="7030A0"/>
          <w:sz w:val="20"/>
          <w:szCs w:val="20"/>
        </w:rPr>
        <mc:AlternateContent>
          <mc:Choice Requires="wps">
            <w:drawing>
              <wp:anchor distT="0" distB="0" distL="114300" distR="114300" simplePos="0" relativeHeight="251659264" behindDoc="0" locked="0" layoutInCell="1" allowOverlap="1" wp14:anchorId="2AA08B97" wp14:editId="6C17F340">
                <wp:simplePos x="0" y="0"/>
                <wp:positionH relativeFrom="column">
                  <wp:posOffset>9525</wp:posOffset>
                </wp:positionH>
                <wp:positionV relativeFrom="paragraph">
                  <wp:posOffset>47625</wp:posOffset>
                </wp:positionV>
                <wp:extent cx="5924550" cy="0"/>
                <wp:effectExtent l="0" t="19050" r="19050" b="19050"/>
                <wp:wrapNone/>
                <wp:docPr id="23" name="Straight Connector 23"/>
                <wp:cNvGraphicFramePr/>
                <a:graphic xmlns:a="http://schemas.openxmlformats.org/drawingml/2006/main">
                  <a:graphicData uri="http://schemas.microsoft.com/office/word/2010/wordprocessingShape">
                    <wps:wsp>
                      <wps:cNvCnPr/>
                      <wps:spPr>
                        <a:xfrm>
                          <a:off x="0" y="0"/>
                          <a:ext cx="5924550" cy="0"/>
                        </a:xfrm>
                        <a:prstGeom prst="line">
                          <a:avLst/>
                        </a:prstGeom>
                        <a:noFill/>
                        <a:ln w="38100" cap="flat" cmpd="sng" algn="ctr">
                          <a:solidFill>
                            <a:srgbClr val="4BACC6">
                              <a:lumMod val="75000"/>
                            </a:srgbClr>
                          </a:solidFill>
                          <a:prstDash val="solid"/>
                        </a:ln>
                        <a:effectLst/>
                      </wps:spPr>
                      <wps:bodyPr/>
                    </wps:wsp>
                  </a:graphicData>
                </a:graphic>
                <wp14:sizeRelH relativeFrom="margin">
                  <wp14:pctWidth>0</wp14:pctWidth>
                </wp14:sizeRelH>
              </wp:anchor>
            </w:drawing>
          </mc:Choice>
          <mc:Fallback>
            <w:pict>
              <v:line w14:anchorId="38BD9648" id="Straight Connector 2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3.75pt" to="467.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" strokecolor="#31859c" strokeweight="3pt"/>
            </w:pict>
          </mc:Fallback>
        </mc:AlternateContent>
      </w:r>
    </w:p>
    <w:p w14:paraId="413288F6" w14:textId="77777777" w:rsidR="00A70598" w:rsidRPr="00A70598" w:rsidRDefault="00A70598" w:rsidP="00A70598">
      <w:pPr>
        <w:spacing w:after="0" w:line="240" w:lineRule="auto"/>
        <w:rPr>
          <w:rFonts w:ascii="Tahoma" w:eastAsia="Times New Roman" w:hAnsi="Tahoma" w:cs="Tahoma"/>
          <w:sz w:val="21"/>
          <w:szCs w:val="21"/>
        </w:rPr>
      </w:pPr>
      <w:r w:rsidRPr="00A70598">
        <w:rPr>
          <w:rFonts w:ascii="Tahoma" w:eastAsia="Times New Roman" w:hAnsi="Tahoma" w:cs="Tahoma"/>
          <w:sz w:val="21"/>
          <w:szCs w:val="21"/>
        </w:rPr>
        <w:t>Format 8.5’’ x 11’’ (multiple pages)</w:t>
      </w:r>
      <w:r w:rsidRPr="00A70598">
        <w:rPr>
          <w:rFonts w:ascii="Tahoma" w:eastAsia="Times New Roman" w:hAnsi="Tahoma" w:cs="Tahoma"/>
          <w:noProof/>
          <w:sz w:val="21"/>
          <w:szCs w:val="21"/>
        </w:rPr>
        <w:t xml:space="preserve"> </w:t>
      </w:r>
    </w:p>
    <w:p w14:paraId="4ABD1910" w14:textId="77777777" w:rsidR="00A70598" w:rsidRPr="00A70598" w:rsidRDefault="00A70598" w:rsidP="00A70598">
      <w:pPr>
        <w:spacing w:after="0" w:line="240" w:lineRule="auto"/>
        <w:rPr>
          <w:rFonts w:ascii="Tahoma" w:eastAsia="Times New Roman" w:hAnsi="Tahoma" w:cs="Tahoma"/>
          <w:sz w:val="21"/>
          <w:szCs w:val="21"/>
        </w:rPr>
      </w:pPr>
    </w:p>
    <w:p w14:paraId="53775088" w14:textId="77777777" w:rsidR="00A70598" w:rsidRPr="00A70598" w:rsidRDefault="00A70598" w:rsidP="00A70598">
      <w:pPr>
        <w:spacing w:after="0" w:line="240" w:lineRule="auto"/>
        <w:jc w:val="both"/>
        <w:rPr>
          <w:rFonts w:ascii="Tahoma" w:eastAsia="Times New Roman" w:hAnsi="Tahoma" w:cs="Tahoma"/>
          <w:noProof/>
          <w:sz w:val="21"/>
          <w:szCs w:val="21"/>
        </w:rPr>
      </w:pPr>
      <w:r w:rsidRPr="00A70598">
        <w:rPr>
          <w:rFonts w:ascii="Tahoma" w:eastAsia="Times New Roman" w:hAnsi="Tahoma" w:cs="Tahoma"/>
          <w:noProof/>
          <w:sz w:val="21"/>
          <w:szCs w:val="21"/>
        </w:rPr>
        <w:drawing>
          <wp:anchor distT="0" distB="0" distL="114300" distR="114300" simplePos="0" relativeHeight="251660288" behindDoc="1" locked="0" layoutInCell="1" allowOverlap="1" wp14:anchorId="6DDBBE75" wp14:editId="22267109">
            <wp:simplePos x="0" y="0"/>
            <wp:positionH relativeFrom="column">
              <wp:posOffset>3733800</wp:posOffset>
            </wp:positionH>
            <wp:positionV relativeFrom="paragraph">
              <wp:posOffset>1270</wp:posOffset>
            </wp:positionV>
            <wp:extent cx="2192774" cy="2837815"/>
            <wp:effectExtent l="0" t="0" r="0" b="635"/>
            <wp:wrapTight wrapText="bothSides">
              <wp:wrapPolygon edited="0">
                <wp:start x="0" y="0"/>
                <wp:lineTo x="0" y="21460"/>
                <wp:lineTo x="21394" y="21460"/>
                <wp:lineTo x="21394" y="0"/>
                <wp:lineTo x="0" y="0"/>
              </wp:wrapPolygon>
            </wp:wrapTight>
            <wp:docPr id="11" name="Picture 11" descr="A large white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ublicPolicyStatements2019-cov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92774" cy="2837815"/>
                    </a:xfrm>
                    <a:prstGeom prst="rect">
                      <a:avLst/>
                    </a:prstGeom>
                  </pic:spPr>
                </pic:pic>
              </a:graphicData>
            </a:graphic>
            <wp14:sizeRelH relativeFrom="page">
              <wp14:pctWidth>0</wp14:pctWidth>
            </wp14:sizeRelH>
            <wp14:sizeRelV relativeFrom="page">
              <wp14:pctHeight>0</wp14:pctHeight>
            </wp14:sizeRelV>
          </wp:anchor>
        </w:drawing>
      </w:r>
      <w:r w:rsidRPr="00A70598">
        <w:rPr>
          <w:rFonts w:ascii="Tahoma" w:eastAsia="Times New Roman" w:hAnsi="Tahoma" w:cs="Tahoma"/>
          <w:sz w:val="21"/>
          <w:szCs w:val="21"/>
        </w:rPr>
        <w:t xml:space="preserve">Commerce Lexington’s Legislative Guide and Public Policy Statements brochure outlines the organization’s policy statements for the upcoming Legislative Session.  Each year, Commerce Lexington’s Public Policy Council meets to formulate the organization’s policy positions on </w:t>
      </w:r>
      <w:proofErr w:type="gramStart"/>
      <w:r w:rsidRPr="00A70598">
        <w:rPr>
          <w:rFonts w:ascii="Tahoma" w:eastAsia="Times New Roman" w:hAnsi="Tahoma" w:cs="Tahoma"/>
          <w:sz w:val="21"/>
          <w:szCs w:val="21"/>
        </w:rPr>
        <w:t>a number of</w:t>
      </w:r>
      <w:proofErr w:type="gramEnd"/>
      <w:r w:rsidRPr="00A70598">
        <w:rPr>
          <w:rFonts w:ascii="Tahoma" w:eastAsia="Times New Roman" w:hAnsi="Tahoma" w:cs="Tahoma"/>
          <w:sz w:val="21"/>
          <w:szCs w:val="21"/>
        </w:rPr>
        <w:t xml:space="preserve"> issues – from education to workforce development to taxes and more.</w:t>
      </w:r>
    </w:p>
    <w:p w14:paraId="23594374" w14:textId="77777777" w:rsidR="00A70598" w:rsidRPr="00A70598" w:rsidRDefault="00A70598" w:rsidP="00A70598">
      <w:pPr>
        <w:spacing w:after="0" w:line="240" w:lineRule="auto"/>
        <w:jc w:val="both"/>
        <w:rPr>
          <w:rFonts w:ascii="Tahoma" w:eastAsia="Times New Roman" w:hAnsi="Tahoma" w:cs="Tahoma"/>
          <w:sz w:val="21"/>
          <w:szCs w:val="21"/>
        </w:rPr>
      </w:pPr>
    </w:p>
    <w:p w14:paraId="327D8F02" w14:textId="77777777" w:rsidR="00A70598" w:rsidRPr="00A70598" w:rsidRDefault="00A70598" w:rsidP="00A70598">
      <w:pPr>
        <w:spacing w:after="0" w:line="240" w:lineRule="auto"/>
        <w:rPr>
          <w:rFonts w:ascii="Tahoma" w:eastAsia="Times New Roman" w:hAnsi="Tahoma" w:cs="Tahoma"/>
          <w:sz w:val="21"/>
          <w:szCs w:val="21"/>
        </w:rPr>
      </w:pPr>
      <w:r w:rsidRPr="00A70598">
        <w:rPr>
          <w:rFonts w:ascii="Tahoma" w:eastAsia="Times New Roman" w:hAnsi="Tahoma" w:cs="Tahoma"/>
          <w:b/>
          <w:sz w:val="21"/>
          <w:szCs w:val="21"/>
        </w:rPr>
        <w:t xml:space="preserve">Publication Date:  </w:t>
      </w:r>
      <w:r w:rsidRPr="00A70598">
        <w:rPr>
          <w:rFonts w:ascii="Tahoma" w:eastAsia="Times New Roman" w:hAnsi="Tahoma" w:cs="Tahoma"/>
          <w:sz w:val="21"/>
          <w:szCs w:val="21"/>
        </w:rPr>
        <w:t>December 2019/January 2020</w:t>
      </w:r>
    </w:p>
    <w:p w14:paraId="15E41FB6" w14:textId="77777777" w:rsidR="00A70598" w:rsidRPr="00A70598" w:rsidRDefault="00A70598" w:rsidP="00A70598">
      <w:pPr>
        <w:spacing w:after="0" w:line="240" w:lineRule="auto"/>
        <w:rPr>
          <w:rFonts w:ascii="Tahoma" w:eastAsia="Times New Roman" w:hAnsi="Tahoma" w:cs="Tahoma"/>
          <w:sz w:val="21"/>
          <w:szCs w:val="21"/>
        </w:rPr>
      </w:pPr>
    </w:p>
    <w:p w14:paraId="6BA156BE" w14:textId="77777777" w:rsidR="00A70598" w:rsidRPr="00A70598" w:rsidRDefault="00A70598" w:rsidP="00A70598">
      <w:pPr>
        <w:spacing w:after="0" w:line="240" w:lineRule="auto"/>
        <w:rPr>
          <w:rFonts w:ascii="Tahoma" w:eastAsia="Times New Roman" w:hAnsi="Tahoma" w:cs="Tahoma"/>
          <w:sz w:val="21"/>
          <w:szCs w:val="21"/>
        </w:rPr>
      </w:pPr>
      <w:r w:rsidRPr="00A70598">
        <w:rPr>
          <w:rFonts w:ascii="Tahoma" w:eastAsia="Times New Roman" w:hAnsi="Tahoma" w:cs="Tahoma"/>
          <w:b/>
          <w:sz w:val="21"/>
          <w:szCs w:val="21"/>
        </w:rPr>
        <w:t xml:space="preserve">Frequency:  </w:t>
      </w:r>
      <w:r w:rsidRPr="00A70598">
        <w:rPr>
          <w:rFonts w:ascii="Tahoma" w:eastAsia="Times New Roman" w:hAnsi="Tahoma" w:cs="Tahoma"/>
          <w:sz w:val="21"/>
          <w:szCs w:val="21"/>
        </w:rPr>
        <w:t>Annual</w:t>
      </w:r>
    </w:p>
    <w:p w14:paraId="278997C2" w14:textId="77777777" w:rsidR="00A70598" w:rsidRPr="00A70598" w:rsidRDefault="00A70598" w:rsidP="00A70598">
      <w:pPr>
        <w:spacing w:after="0" w:line="240" w:lineRule="auto"/>
        <w:rPr>
          <w:rFonts w:ascii="Tahoma" w:eastAsia="Times New Roman" w:hAnsi="Tahoma" w:cs="Tahoma"/>
          <w:sz w:val="21"/>
          <w:szCs w:val="21"/>
        </w:rPr>
      </w:pPr>
    </w:p>
    <w:p w14:paraId="648FB422" w14:textId="77777777" w:rsidR="00A70598" w:rsidRPr="00A70598" w:rsidRDefault="00A70598" w:rsidP="00A70598">
      <w:pPr>
        <w:spacing w:after="0" w:line="240" w:lineRule="auto"/>
        <w:rPr>
          <w:rFonts w:ascii="Tahoma" w:eastAsia="Times New Roman" w:hAnsi="Tahoma" w:cs="Tahoma"/>
          <w:sz w:val="21"/>
          <w:szCs w:val="21"/>
        </w:rPr>
      </w:pPr>
      <w:r w:rsidRPr="00A70598">
        <w:rPr>
          <w:rFonts w:ascii="Tahoma" w:eastAsia="Times New Roman" w:hAnsi="Tahoma" w:cs="Tahoma"/>
          <w:b/>
          <w:sz w:val="21"/>
          <w:szCs w:val="21"/>
        </w:rPr>
        <w:t xml:space="preserve">Projected Circulation:  </w:t>
      </w:r>
      <w:r w:rsidRPr="00A70598">
        <w:rPr>
          <w:rFonts w:ascii="Tahoma" w:eastAsia="Times New Roman" w:hAnsi="Tahoma" w:cs="Tahoma"/>
          <w:sz w:val="21"/>
          <w:szCs w:val="21"/>
        </w:rPr>
        <w:t xml:space="preserve">5,100 published in the </w:t>
      </w:r>
      <w:r w:rsidRPr="00A70598">
        <w:rPr>
          <w:rFonts w:ascii="Tahoma" w:eastAsia="Times New Roman" w:hAnsi="Tahoma" w:cs="Tahoma"/>
          <w:i/>
          <w:sz w:val="21"/>
          <w:szCs w:val="21"/>
        </w:rPr>
        <w:t>Business Focus</w:t>
      </w:r>
      <w:r w:rsidRPr="00A70598">
        <w:rPr>
          <w:rFonts w:ascii="Tahoma" w:eastAsia="Times New Roman" w:hAnsi="Tahoma" w:cs="Tahoma"/>
          <w:sz w:val="21"/>
          <w:szCs w:val="21"/>
        </w:rPr>
        <w:t xml:space="preserve"> magazine in December or January, and additional copies are distributed to key leaders in the community as well as those interested in the political and policy-making process. </w:t>
      </w:r>
    </w:p>
    <w:p w14:paraId="77FE6134" w14:textId="77777777" w:rsidR="00A70598" w:rsidRPr="00A70598" w:rsidRDefault="00A70598" w:rsidP="00A70598">
      <w:pPr>
        <w:spacing w:after="0" w:line="240" w:lineRule="auto"/>
        <w:rPr>
          <w:rFonts w:ascii="Tahoma" w:eastAsia="Times New Roman" w:hAnsi="Tahoma" w:cs="Tahoma"/>
          <w:sz w:val="21"/>
          <w:szCs w:val="21"/>
        </w:rPr>
      </w:pPr>
    </w:p>
    <w:p w14:paraId="74E3F475" w14:textId="77777777" w:rsidR="00A70598" w:rsidRPr="00A70598" w:rsidRDefault="00A70598" w:rsidP="00A70598">
      <w:pPr>
        <w:spacing w:after="0" w:line="240" w:lineRule="auto"/>
        <w:rPr>
          <w:rFonts w:ascii="Tahoma" w:eastAsia="Times New Roman" w:hAnsi="Tahoma" w:cs="Tahoma"/>
          <w:sz w:val="21"/>
          <w:szCs w:val="21"/>
        </w:rPr>
      </w:pPr>
      <w:r w:rsidRPr="00A70598">
        <w:rPr>
          <w:rFonts w:ascii="Tahoma" w:eastAsia="Times New Roman" w:hAnsi="Tahoma" w:cs="Tahoma"/>
          <w:b/>
          <w:sz w:val="21"/>
          <w:szCs w:val="21"/>
        </w:rPr>
        <w:t xml:space="preserve">Medium:  </w:t>
      </w:r>
      <w:r w:rsidRPr="00A70598">
        <w:rPr>
          <w:rFonts w:ascii="Tahoma" w:eastAsia="Times New Roman" w:hAnsi="Tahoma" w:cs="Tahoma"/>
          <w:sz w:val="21"/>
          <w:szCs w:val="21"/>
        </w:rPr>
        <w:t xml:space="preserve">Printed and electronic version available on </w:t>
      </w:r>
      <w:hyperlink r:id="rId5" w:history="1">
        <w:r w:rsidRPr="00A70598">
          <w:rPr>
            <w:rFonts w:ascii="Tahoma" w:eastAsia="Times New Roman" w:hAnsi="Tahoma" w:cs="Tahoma"/>
            <w:sz w:val="21"/>
            <w:szCs w:val="21"/>
          </w:rPr>
          <w:t>www.commercelexington.com</w:t>
        </w:r>
      </w:hyperlink>
    </w:p>
    <w:p w14:paraId="68263459" w14:textId="77777777" w:rsidR="00A70598" w:rsidRPr="00A70598" w:rsidRDefault="00A70598" w:rsidP="00A70598">
      <w:pPr>
        <w:spacing w:after="0" w:line="240" w:lineRule="auto"/>
        <w:rPr>
          <w:rFonts w:ascii="Tahoma" w:eastAsia="Times New Roman" w:hAnsi="Tahoma" w:cs="Tahoma"/>
          <w:sz w:val="21"/>
          <w:szCs w:val="21"/>
        </w:rPr>
      </w:pPr>
    </w:p>
    <w:p w14:paraId="1CB32050" w14:textId="77777777" w:rsidR="00A70598" w:rsidRPr="00A70598" w:rsidRDefault="00A70598" w:rsidP="00A70598">
      <w:pPr>
        <w:spacing w:after="0" w:line="240" w:lineRule="auto"/>
        <w:rPr>
          <w:rFonts w:ascii="Tahoma" w:eastAsia="Times New Roman" w:hAnsi="Tahoma" w:cs="Tahoma"/>
          <w:sz w:val="21"/>
          <w:szCs w:val="21"/>
        </w:rPr>
      </w:pPr>
      <w:r w:rsidRPr="00A70598">
        <w:rPr>
          <w:rFonts w:ascii="Tahoma" w:eastAsia="Times New Roman" w:hAnsi="Tahoma" w:cs="Tahoma"/>
          <w:b/>
          <w:sz w:val="21"/>
          <w:szCs w:val="21"/>
        </w:rPr>
        <w:t xml:space="preserve">Contact:  </w:t>
      </w:r>
      <w:r w:rsidRPr="00A70598">
        <w:rPr>
          <w:rFonts w:ascii="Tahoma" w:eastAsia="Times New Roman" w:hAnsi="Tahoma" w:cs="Tahoma"/>
          <w:sz w:val="21"/>
          <w:szCs w:val="21"/>
        </w:rPr>
        <w:t xml:space="preserve">Mark Turner, 859-226-1606, </w:t>
      </w:r>
      <w:hyperlink r:id="rId6" w:history="1">
        <w:r w:rsidRPr="00A70598">
          <w:rPr>
            <w:rFonts w:ascii="Tahoma" w:eastAsia="Times New Roman" w:hAnsi="Tahoma" w:cs="Tahoma"/>
            <w:sz w:val="21"/>
            <w:szCs w:val="21"/>
          </w:rPr>
          <w:t>mturner@commercelexington.com</w:t>
        </w:r>
      </w:hyperlink>
    </w:p>
    <w:p w14:paraId="1EEB58B5" w14:textId="77777777" w:rsidR="00A70598" w:rsidRPr="00A70598" w:rsidRDefault="00A70598" w:rsidP="00A70598">
      <w:pPr>
        <w:spacing w:after="0" w:line="240" w:lineRule="auto"/>
        <w:rPr>
          <w:rFonts w:ascii="Tahoma" w:eastAsia="Times New Roman" w:hAnsi="Tahoma" w:cs="Tahoma"/>
        </w:rPr>
      </w:pPr>
    </w:p>
    <w:tbl>
      <w:tblPr>
        <w:tblStyle w:val="TableGrid"/>
        <w:tblW w:w="8640" w:type="dxa"/>
        <w:tblInd w:w="108" w:type="dxa"/>
        <w:tblLook w:val="01E0" w:firstRow="1" w:lastRow="1" w:firstColumn="1" w:lastColumn="1" w:noHBand="0" w:noVBand="0"/>
      </w:tblPr>
      <w:tblGrid>
        <w:gridCol w:w="2952"/>
        <w:gridCol w:w="2952"/>
        <w:gridCol w:w="2736"/>
      </w:tblGrid>
      <w:tr w:rsidR="00A70598" w:rsidRPr="00A70598" w14:paraId="24944896" w14:textId="77777777" w:rsidTr="00D6108B">
        <w:tc>
          <w:tcPr>
            <w:tcW w:w="2952" w:type="dxa"/>
          </w:tcPr>
          <w:p w14:paraId="45B6E1B5" w14:textId="77777777" w:rsidR="00A70598" w:rsidRPr="00A70598" w:rsidRDefault="00A70598" w:rsidP="00A70598">
            <w:pPr>
              <w:rPr>
                <w:rFonts w:ascii="Tahoma" w:hAnsi="Tahoma" w:cs="Tahoma"/>
                <w:b/>
                <w:color w:val="31849B"/>
                <w:sz w:val="21"/>
                <w:szCs w:val="21"/>
              </w:rPr>
            </w:pPr>
            <w:r w:rsidRPr="00A70598">
              <w:rPr>
                <w:rFonts w:ascii="Tahoma" w:hAnsi="Tahoma" w:cs="Tahoma"/>
                <w:b/>
                <w:color w:val="31849B"/>
                <w:sz w:val="21"/>
                <w:szCs w:val="21"/>
              </w:rPr>
              <w:t xml:space="preserve">Description </w:t>
            </w:r>
          </w:p>
        </w:tc>
        <w:tc>
          <w:tcPr>
            <w:tcW w:w="2952" w:type="dxa"/>
          </w:tcPr>
          <w:p w14:paraId="13FDC150" w14:textId="77777777" w:rsidR="00A70598" w:rsidRPr="00A70598" w:rsidRDefault="00A70598" w:rsidP="00A70598">
            <w:pPr>
              <w:rPr>
                <w:rFonts w:ascii="Tahoma" w:hAnsi="Tahoma" w:cs="Tahoma"/>
                <w:b/>
                <w:color w:val="31849B"/>
                <w:sz w:val="21"/>
                <w:szCs w:val="21"/>
              </w:rPr>
            </w:pPr>
            <w:r w:rsidRPr="00A70598">
              <w:rPr>
                <w:rFonts w:ascii="Tahoma" w:hAnsi="Tahoma" w:cs="Tahoma"/>
                <w:b/>
                <w:color w:val="31849B"/>
                <w:sz w:val="21"/>
                <w:szCs w:val="21"/>
              </w:rPr>
              <w:t>Price</w:t>
            </w:r>
          </w:p>
        </w:tc>
        <w:tc>
          <w:tcPr>
            <w:tcW w:w="2736" w:type="dxa"/>
          </w:tcPr>
          <w:p w14:paraId="08EDC467" w14:textId="77777777" w:rsidR="00A70598" w:rsidRPr="00A70598" w:rsidRDefault="00A70598" w:rsidP="00A70598">
            <w:pPr>
              <w:rPr>
                <w:rFonts w:ascii="Tahoma" w:hAnsi="Tahoma" w:cs="Tahoma"/>
                <w:b/>
                <w:color w:val="31849B"/>
                <w:sz w:val="21"/>
                <w:szCs w:val="21"/>
              </w:rPr>
            </w:pPr>
            <w:r w:rsidRPr="00A70598">
              <w:rPr>
                <w:rFonts w:ascii="Tahoma" w:hAnsi="Tahoma" w:cs="Tahoma"/>
                <w:b/>
                <w:color w:val="31849B"/>
                <w:sz w:val="21"/>
                <w:szCs w:val="21"/>
              </w:rPr>
              <w:t>Ad Size</w:t>
            </w:r>
          </w:p>
        </w:tc>
      </w:tr>
      <w:tr w:rsidR="00A70598" w:rsidRPr="00A70598" w14:paraId="5DABFB45" w14:textId="77777777" w:rsidTr="00D6108B">
        <w:tc>
          <w:tcPr>
            <w:tcW w:w="2952" w:type="dxa"/>
          </w:tcPr>
          <w:p w14:paraId="67B15990" w14:textId="77777777" w:rsidR="00A70598" w:rsidRPr="00A70598" w:rsidRDefault="00A70598" w:rsidP="00A70598">
            <w:pPr>
              <w:rPr>
                <w:rFonts w:ascii="Tahoma" w:hAnsi="Tahoma" w:cs="Tahoma"/>
                <w:sz w:val="21"/>
                <w:szCs w:val="21"/>
              </w:rPr>
            </w:pPr>
          </w:p>
          <w:p w14:paraId="19C5D690" w14:textId="77777777" w:rsidR="00A70598" w:rsidRPr="00A70598" w:rsidRDefault="00A70598" w:rsidP="00A70598">
            <w:pPr>
              <w:rPr>
                <w:rFonts w:ascii="Tahoma" w:hAnsi="Tahoma" w:cs="Tahoma"/>
                <w:sz w:val="21"/>
                <w:szCs w:val="21"/>
              </w:rPr>
            </w:pPr>
            <w:r w:rsidRPr="00A70598">
              <w:rPr>
                <w:rFonts w:ascii="Tahoma" w:hAnsi="Tahoma" w:cs="Tahoma"/>
                <w:sz w:val="21"/>
                <w:szCs w:val="21"/>
              </w:rPr>
              <w:t>Outside Back Cover</w:t>
            </w:r>
          </w:p>
          <w:p w14:paraId="55C4FF58" w14:textId="77777777" w:rsidR="00A70598" w:rsidRPr="00A70598" w:rsidRDefault="00A70598" w:rsidP="00A70598">
            <w:pPr>
              <w:rPr>
                <w:rFonts w:ascii="Tahoma" w:hAnsi="Tahoma" w:cs="Tahoma"/>
                <w:sz w:val="21"/>
                <w:szCs w:val="21"/>
              </w:rPr>
            </w:pPr>
          </w:p>
        </w:tc>
        <w:tc>
          <w:tcPr>
            <w:tcW w:w="2952" w:type="dxa"/>
          </w:tcPr>
          <w:p w14:paraId="0184B32E" w14:textId="77777777" w:rsidR="00A70598" w:rsidRPr="00A70598" w:rsidRDefault="00A70598" w:rsidP="00A70598">
            <w:pPr>
              <w:rPr>
                <w:rFonts w:ascii="Tahoma" w:hAnsi="Tahoma" w:cs="Tahoma"/>
                <w:sz w:val="21"/>
                <w:szCs w:val="21"/>
              </w:rPr>
            </w:pPr>
          </w:p>
          <w:p w14:paraId="5ADAA7E1" w14:textId="77777777" w:rsidR="00A70598" w:rsidRPr="00A70598" w:rsidRDefault="00A70598" w:rsidP="00A70598">
            <w:pPr>
              <w:rPr>
                <w:rFonts w:ascii="Tahoma" w:hAnsi="Tahoma" w:cs="Tahoma"/>
                <w:sz w:val="21"/>
                <w:szCs w:val="21"/>
              </w:rPr>
            </w:pPr>
            <w:r w:rsidRPr="00A70598">
              <w:rPr>
                <w:rFonts w:ascii="Tahoma" w:hAnsi="Tahoma" w:cs="Tahoma"/>
                <w:sz w:val="21"/>
                <w:szCs w:val="21"/>
              </w:rPr>
              <w:t>$1,500</w:t>
            </w:r>
          </w:p>
        </w:tc>
        <w:tc>
          <w:tcPr>
            <w:tcW w:w="2736" w:type="dxa"/>
          </w:tcPr>
          <w:p w14:paraId="1167371D" w14:textId="77777777" w:rsidR="00A70598" w:rsidRPr="00A70598" w:rsidRDefault="00A70598" w:rsidP="00A70598">
            <w:pPr>
              <w:rPr>
                <w:rFonts w:ascii="Tahoma" w:hAnsi="Tahoma" w:cs="Tahoma"/>
                <w:sz w:val="21"/>
                <w:szCs w:val="21"/>
              </w:rPr>
            </w:pPr>
          </w:p>
          <w:p w14:paraId="3FBA0058" w14:textId="77777777" w:rsidR="00A70598" w:rsidRPr="00A70598" w:rsidRDefault="00A70598" w:rsidP="00A70598">
            <w:pPr>
              <w:rPr>
                <w:rFonts w:ascii="Tahoma" w:hAnsi="Tahoma" w:cs="Tahoma"/>
                <w:sz w:val="21"/>
                <w:szCs w:val="21"/>
              </w:rPr>
            </w:pPr>
            <w:r w:rsidRPr="00A70598">
              <w:rPr>
                <w:rFonts w:ascii="Tahoma" w:hAnsi="Tahoma" w:cs="Tahoma"/>
                <w:sz w:val="21"/>
                <w:szCs w:val="21"/>
              </w:rPr>
              <w:t>7 ½’’ x 10’’ (no bleed)</w:t>
            </w:r>
          </w:p>
        </w:tc>
      </w:tr>
      <w:tr w:rsidR="00A70598" w:rsidRPr="00A70598" w14:paraId="031472D5" w14:textId="77777777" w:rsidTr="00D6108B">
        <w:tc>
          <w:tcPr>
            <w:tcW w:w="2952" w:type="dxa"/>
          </w:tcPr>
          <w:p w14:paraId="29D374F6" w14:textId="77777777" w:rsidR="00A70598" w:rsidRPr="00A70598" w:rsidRDefault="00A70598" w:rsidP="00A70598">
            <w:pPr>
              <w:rPr>
                <w:rFonts w:ascii="Tahoma" w:hAnsi="Tahoma" w:cs="Tahoma"/>
                <w:sz w:val="21"/>
                <w:szCs w:val="21"/>
              </w:rPr>
            </w:pPr>
          </w:p>
          <w:p w14:paraId="303AD49D" w14:textId="77777777" w:rsidR="00A70598" w:rsidRPr="00A70598" w:rsidRDefault="00A70598" w:rsidP="00A70598">
            <w:pPr>
              <w:rPr>
                <w:rFonts w:ascii="Tahoma" w:hAnsi="Tahoma" w:cs="Tahoma"/>
                <w:sz w:val="21"/>
                <w:szCs w:val="21"/>
              </w:rPr>
            </w:pPr>
            <w:r w:rsidRPr="00A70598">
              <w:rPr>
                <w:rFonts w:ascii="Tahoma" w:hAnsi="Tahoma" w:cs="Tahoma"/>
                <w:sz w:val="21"/>
                <w:szCs w:val="21"/>
              </w:rPr>
              <w:t>Inside Front Cover</w:t>
            </w:r>
          </w:p>
        </w:tc>
        <w:tc>
          <w:tcPr>
            <w:tcW w:w="2952" w:type="dxa"/>
          </w:tcPr>
          <w:p w14:paraId="5BFB5D4E" w14:textId="77777777" w:rsidR="00A70598" w:rsidRPr="00A70598" w:rsidRDefault="00A70598" w:rsidP="00A70598">
            <w:pPr>
              <w:rPr>
                <w:rFonts w:ascii="Tahoma" w:hAnsi="Tahoma" w:cs="Tahoma"/>
                <w:sz w:val="21"/>
                <w:szCs w:val="21"/>
              </w:rPr>
            </w:pPr>
          </w:p>
          <w:p w14:paraId="5537641C" w14:textId="77777777" w:rsidR="00A70598" w:rsidRPr="00A70598" w:rsidRDefault="00A70598" w:rsidP="00A70598">
            <w:pPr>
              <w:rPr>
                <w:rFonts w:ascii="Tahoma" w:hAnsi="Tahoma" w:cs="Tahoma"/>
                <w:sz w:val="21"/>
                <w:szCs w:val="21"/>
              </w:rPr>
            </w:pPr>
            <w:r w:rsidRPr="00A70598">
              <w:rPr>
                <w:rFonts w:ascii="Tahoma" w:hAnsi="Tahoma" w:cs="Tahoma"/>
                <w:sz w:val="21"/>
                <w:szCs w:val="21"/>
              </w:rPr>
              <w:t>$1,250</w:t>
            </w:r>
          </w:p>
          <w:p w14:paraId="490859CB" w14:textId="77777777" w:rsidR="00A70598" w:rsidRPr="00A70598" w:rsidRDefault="00A70598" w:rsidP="00A70598">
            <w:pPr>
              <w:rPr>
                <w:rFonts w:ascii="Tahoma" w:hAnsi="Tahoma" w:cs="Tahoma"/>
                <w:sz w:val="21"/>
                <w:szCs w:val="21"/>
              </w:rPr>
            </w:pPr>
          </w:p>
        </w:tc>
        <w:tc>
          <w:tcPr>
            <w:tcW w:w="2736" w:type="dxa"/>
          </w:tcPr>
          <w:p w14:paraId="60698F7E" w14:textId="77777777" w:rsidR="00A70598" w:rsidRPr="00A70598" w:rsidRDefault="00A70598" w:rsidP="00A70598">
            <w:pPr>
              <w:rPr>
                <w:rFonts w:ascii="Tahoma" w:hAnsi="Tahoma" w:cs="Tahoma"/>
                <w:sz w:val="21"/>
                <w:szCs w:val="21"/>
              </w:rPr>
            </w:pPr>
          </w:p>
          <w:p w14:paraId="4CB2D14E" w14:textId="77777777" w:rsidR="00A70598" w:rsidRPr="00A70598" w:rsidRDefault="00A70598" w:rsidP="00A70598">
            <w:pPr>
              <w:rPr>
                <w:rFonts w:ascii="Tahoma" w:hAnsi="Tahoma" w:cs="Tahoma"/>
                <w:sz w:val="21"/>
                <w:szCs w:val="21"/>
              </w:rPr>
            </w:pPr>
            <w:r w:rsidRPr="00A70598">
              <w:rPr>
                <w:rFonts w:ascii="Tahoma" w:hAnsi="Tahoma" w:cs="Tahoma"/>
                <w:sz w:val="21"/>
                <w:szCs w:val="21"/>
              </w:rPr>
              <w:t>7 ½’’ x 10’’ (no bleed)</w:t>
            </w:r>
          </w:p>
        </w:tc>
      </w:tr>
      <w:tr w:rsidR="00A70598" w:rsidRPr="00A70598" w14:paraId="51B2DBCD" w14:textId="77777777" w:rsidTr="00D6108B">
        <w:tc>
          <w:tcPr>
            <w:tcW w:w="2952" w:type="dxa"/>
          </w:tcPr>
          <w:p w14:paraId="42861285" w14:textId="77777777" w:rsidR="00A70598" w:rsidRPr="00A70598" w:rsidRDefault="00A70598" w:rsidP="00A70598">
            <w:pPr>
              <w:rPr>
                <w:rFonts w:ascii="Tahoma" w:hAnsi="Tahoma" w:cs="Tahoma"/>
                <w:sz w:val="21"/>
                <w:szCs w:val="21"/>
              </w:rPr>
            </w:pPr>
          </w:p>
          <w:p w14:paraId="2C815A8D" w14:textId="77777777" w:rsidR="00A70598" w:rsidRPr="00A70598" w:rsidRDefault="00A70598" w:rsidP="00A70598">
            <w:pPr>
              <w:rPr>
                <w:rFonts w:ascii="Tahoma" w:hAnsi="Tahoma" w:cs="Tahoma"/>
                <w:sz w:val="21"/>
                <w:szCs w:val="21"/>
              </w:rPr>
            </w:pPr>
            <w:r w:rsidRPr="00A70598">
              <w:rPr>
                <w:rFonts w:ascii="Tahoma" w:hAnsi="Tahoma" w:cs="Tahoma"/>
                <w:sz w:val="21"/>
                <w:szCs w:val="21"/>
              </w:rPr>
              <w:t>Inside Back Cover</w:t>
            </w:r>
          </w:p>
        </w:tc>
        <w:tc>
          <w:tcPr>
            <w:tcW w:w="2952" w:type="dxa"/>
          </w:tcPr>
          <w:p w14:paraId="797BA2B8" w14:textId="77777777" w:rsidR="00A70598" w:rsidRPr="00A70598" w:rsidRDefault="00A70598" w:rsidP="00A70598">
            <w:pPr>
              <w:rPr>
                <w:rFonts w:ascii="Tahoma" w:hAnsi="Tahoma" w:cs="Tahoma"/>
                <w:sz w:val="21"/>
                <w:szCs w:val="21"/>
              </w:rPr>
            </w:pPr>
          </w:p>
          <w:p w14:paraId="171E6256" w14:textId="77777777" w:rsidR="00A70598" w:rsidRPr="00A70598" w:rsidRDefault="00A70598" w:rsidP="00A70598">
            <w:pPr>
              <w:rPr>
                <w:rFonts w:ascii="Tahoma" w:hAnsi="Tahoma" w:cs="Tahoma"/>
                <w:sz w:val="21"/>
                <w:szCs w:val="21"/>
              </w:rPr>
            </w:pPr>
            <w:r w:rsidRPr="00A70598">
              <w:rPr>
                <w:rFonts w:ascii="Tahoma" w:hAnsi="Tahoma" w:cs="Tahoma"/>
                <w:sz w:val="21"/>
                <w:szCs w:val="21"/>
              </w:rPr>
              <w:t>$1,100</w:t>
            </w:r>
          </w:p>
        </w:tc>
        <w:tc>
          <w:tcPr>
            <w:tcW w:w="2736" w:type="dxa"/>
          </w:tcPr>
          <w:p w14:paraId="03AF2987" w14:textId="77777777" w:rsidR="00A70598" w:rsidRPr="00A70598" w:rsidRDefault="00A70598" w:rsidP="00A70598">
            <w:pPr>
              <w:rPr>
                <w:rFonts w:ascii="Tahoma" w:hAnsi="Tahoma" w:cs="Tahoma"/>
                <w:sz w:val="21"/>
                <w:szCs w:val="21"/>
              </w:rPr>
            </w:pPr>
          </w:p>
          <w:p w14:paraId="71D8E0EE" w14:textId="77777777" w:rsidR="00A70598" w:rsidRPr="00A70598" w:rsidRDefault="00A70598" w:rsidP="00A70598">
            <w:pPr>
              <w:rPr>
                <w:rFonts w:ascii="Tahoma" w:hAnsi="Tahoma" w:cs="Tahoma"/>
                <w:sz w:val="21"/>
                <w:szCs w:val="21"/>
              </w:rPr>
            </w:pPr>
            <w:r w:rsidRPr="00A70598">
              <w:rPr>
                <w:rFonts w:ascii="Tahoma" w:hAnsi="Tahoma" w:cs="Tahoma"/>
                <w:sz w:val="21"/>
                <w:szCs w:val="21"/>
              </w:rPr>
              <w:t>7 ½’’ x 10’’ (no bleed)</w:t>
            </w:r>
          </w:p>
          <w:p w14:paraId="2839EFD7" w14:textId="77777777" w:rsidR="00A70598" w:rsidRPr="00A70598" w:rsidRDefault="00A70598" w:rsidP="00A70598">
            <w:pPr>
              <w:rPr>
                <w:rFonts w:ascii="Tahoma" w:hAnsi="Tahoma" w:cs="Tahoma"/>
                <w:sz w:val="21"/>
                <w:szCs w:val="21"/>
              </w:rPr>
            </w:pPr>
          </w:p>
        </w:tc>
      </w:tr>
    </w:tbl>
    <w:p w14:paraId="55A7395D" w14:textId="77777777" w:rsidR="00A70598" w:rsidRPr="00A70598" w:rsidRDefault="00A70598" w:rsidP="00A70598">
      <w:pPr>
        <w:spacing w:after="0" w:line="240" w:lineRule="auto"/>
        <w:rPr>
          <w:rFonts w:ascii="Tahoma" w:eastAsia="Times New Roman" w:hAnsi="Tahoma" w:cs="Tahoma"/>
        </w:rPr>
      </w:pPr>
    </w:p>
    <w:p w14:paraId="0B508239" w14:textId="77777777" w:rsidR="00A70598" w:rsidRPr="00A70598" w:rsidRDefault="00A70598" w:rsidP="00A70598">
      <w:pPr>
        <w:spacing w:after="0" w:line="240" w:lineRule="auto"/>
        <w:rPr>
          <w:rFonts w:ascii="Tahoma" w:eastAsia="Times New Roman" w:hAnsi="Tahoma" w:cs="Tahoma"/>
        </w:rPr>
      </w:pPr>
    </w:p>
    <w:p w14:paraId="42BCE39A" w14:textId="2151D350" w:rsidR="00C65410" w:rsidRPr="00A70598" w:rsidRDefault="00C65410" w:rsidP="00A70598">
      <w:bookmarkStart w:id="0" w:name="_GoBack"/>
      <w:bookmarkEnd w:id="0"/>
    </w:p>
    <w:sectPr w:rsidR="00C65410" w:rsidRPr="00A70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AC"/>
    <w:rsid w:val="004C693C"/>
    <w:rsid w:val="00523FEB"/>
    <w:rsid w:val="007F7185"/>
    <w:rsid w:val="008A3088"/>
    <w:rsid w:val="008B6CAC"/>
    <w:rsid w:val="008E35AC"/>
    <w:rsid w:val="00A70598"/>
    <w:rsid w:val="00C65410"/>
    <w:rsid w:val="00D72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1B6BA"/>
  <w15:chartTrackingRefBased/>
  <w15:docId w15:val="{E2EE16E7-1130-480E-900E-606747D1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6C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turner@commercelexington.com" TargetMode="External"/><Relationship Id="rId5" Type="http://schemas.openxmlformats.org/officeDocument/2006/relationships/hyperlink" Target="http://www.commercelexington.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Bennett</dc:creator>
  <cp:keywords/>
  <dc:description/>
  <cp:lastModifiedBy>Liz Bennett</cp:lastModifiedBy>
  <cp:revision>2</cp:revision>
  <dcterms:created xsi:type="dcterms:W3CDTF">2019-07-09T14:04:00Z</dcterms:created>
  <dcterms:modified xsi:type="dcterms:W3CDTF">2019-07-09T14:04:00Z</dcterms:modified>
</cp:coreProperties>
</file>