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905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b/>
          <w:color w:val="31849B"/>
          <w:sz w:val="36"/>
          <w:szCs w:val="20"/>
        </w:rPr>
      </w:pPr>
      <w:bookmarkStart w:id="0" w:name="_GoBack"/>
      <w:bookmarkEnd w:id="0"/>
      <w:r w:rsidRPr="009873A3">
        <w:rPr>
          <w:rFonts w:ascii="Tahoma" w:eastAsia="Times New Roman" w:hAnsi="Tahoma" w:cs="Tahoma"/>
          <w:b/>
          <w:color w:val="31849B"/>
          <w:sz w:val="36"/>
          <w:szCs w:val="20"/>
        </w:rPr>
        <w:t>Member 2 Member Discount Program</w:t>
      </w:r>
    </w:p>
    <w:p w14:paraId="40E36DD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color w:val="7030A0"/>
          <w:sz w:val="20"/>
          <w:szCs w:val="20"/>
        </w:rPr>
      </w:pPr>
      <w:r w:rsidRPr="009873A3">
        <w:rPr>
          <w:rFonts w:ascii="Tahoma" w:eastAsia="Times New Roman" w:hAnsi="Tahoma" w:cs="Tahoma"/>
          <w:noProof/>
          <w:color w:val="31849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0362F" wp14:editId="62BB5E7F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5934075" cy="0"/>
                <wp:effectExtent l="0" t="1905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D06DF" id="Straight Connector 2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3.75pt" to="46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" strokecolor="#31859c" strokeweight="3pt"/>
            </w:pict>
          </mc:Fallback>
        </mc:AlternateContent>
      </w:r>
    </w:p>
    <w:p w14:paraId="6FF9CF6F" w14:textId="77777777" w:rsidR="009873A3" w:rsidRPr="009873A3" w:rsidRDefault="009873A3" w:rsidP="009873A3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9251B88" wp14:editId="2F9E11BD">
            <wp:simplePos x="0" y="0"/>
            <wp:positionH relativeFrom="column">
              <wp:posOffset>4092244</wp:posOffset>
            </wp:positionH>
            <wp:positionV relativeFrom="paragraph">
              <wp:posOffset>10795</wp:posOffset>
            </wp:positionV>
            <wp:extent cx="1854999" cy="2404872"/>
            <wp:effectExtent l="0" t="0" r="0" b="0"/>
            <wp:wrapTight wrapText="bothSides">
              <wp:wrapPolygon edited="0">
                <wp:start x="0" y="0"/>
                <wp:lineTo x="0" y="21389"/>
                <wp:lineTo x="21297" y="21389"/>
                <wp:lineTo x="212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9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3A3">
        <w:rPr>
          <w:rFonts w:ascii="Tahoma" w:eastAsia="Times New Roman" w:hAnsi="Tahoma" w:cs="Tahoma"/>
          <w:sz w:val="21"/>
          <w:szCs w:val="21"/>
        </w:rPr>
        <w:t>This program is designed to encourage members to patronize other members by giving them an opportunity to offer member-exclusive discounts. Sponsors and participants are also included in a Participant Catalog available for members to download from our website in a special section dedicated to the Member 2 Member Discount Program.</w:t>
      </w:r>
    </w:p>
    <w:p w14:paraId="5D97B89A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2091DFB6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Publication Date:  </w:t>
      </w:r>
      <w:r w:rsidRPr="009873A3">
        <w:rPr>
          <w:rFonts w:ascii="Tahoma" w:eastAsia="Times New Roman" w:hAnsi="Tahoma" w:cs="Tahoma"/>
          <w:sz w:val="21"/>
          <w:szCs w:val="21"/>
        </w:rPr>
        <w:t>Ongoing</w:t>
      </w:r>
    </w:p>
    <w:p w14:paraId="174014F3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10705ADD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Frequency:  </w:t>
      </w:r>
      <w:r w:rsidRPr="009873A3">
        <w:rPr>
          <w:rFonts w:ascii="Tahoma" w:eastAsia="Times New Roman" w:hAnsi="Tahoma" w:cs="Tahoma"/>
          <w:sz w:val="21"/>
          <w:szCs w:val="21"/>
        </w:rPr>
        <w:t>Participant Catalog updated as necessary</w:t>
      </w:r>
    </w:p>
    <w:p w14:paraId="415A86A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48EDBC7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Medium:  </w:t>
      </w:r>
      <w:r w:rsidRPr="009873A3">
        <w:rPr>
          <w:rFonts w:ascii="Tahoma" w:eastAsia="Times New Roman" w:hAnsi="Tahoma" w:cs="Tahoma"/>
          <w:sz w:val="21"/>
          <w:szCs w:val="21"/>
        </w:rPr>
        <w:t>Participant Catalog is printable from www.commercelexington.com</w:t>
      </w:r>
    </w:p>
    <w:p w14:paraId="636419B7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123B5E52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Contact:  </w:t>
      </w:r>
      <w:r w:rsidRPr="009873A3">
        <w:rPr>
          <w:rFonts w:ascii="Tahoma" w:eastAsia="Times New Roman" w:hAnsi="Tahoma" w:cs="Tahoma"/>
          <w:sz w:val="21"/>
          <w:szCs w:val="21"/>
        </w:rPr>
        <w:t xml:space="preserve">Dana Zinger, 859-226-1607, </w:t>
      </w:r>
      <w:hyperlink r:id="rId6" w:history="1">
        <w:r w:rsidRPr="009873A3">
          <w:rPr>
            <w:rFonts w:ascii="Tahoma" w:eastAsia="Times New Roman" w:hAnsi="Tahoma" w:cs="Tahoma"/>
            <w:sz w:val="21"/>
            <w:szCs w:val="21"/>
          </w:rPr>
          <w:t>dzinger@commercelexington.com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</w:t>
      </w:r>
    </w:p>
    <w:p w14:paraId="0A9E254B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700955E1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Gold Sponsor at $1,500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three gold sponsors)</w:t>
      </w:r>
    </w:p>
    <w:p w14:paraId="31309C50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</w:p>
    <w:p w14:paraId="30E98167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Gold Sponsor in all program materials</w:t>
      </w:r>
    </w:p>
    <w:p w14:paraId="09162C2E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7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32A9996F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Twelve-month sponsorship from contract date</w:t>
      </w:r>
    </w:p>
    <w:p w14:paraId="2F6FFE0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76724AE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Silver Sponsor at $750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three silver sponsors)</w:t>
      </w:r>
    </w:p>
    <w:p w14:paraId="19B08EBC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b/>
          <w:i/>
          <w:sz w:val="21"/>
          <w:szCs w:val="21"/>
        </w:rPr>
      </w:pPr>
    </w:p>
    <w:p w14:paraId="25607DDE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Silver Sponsor in all program materials</w:t>
      </w:r>
    </w:p>
    <w:p w14:paraId="01C970A3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8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27F2DF87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Six-month sponsorship from contract date</w:t>
      </w:r>
    </w:p>
    <w:p w14:paraId="2B760E5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6B121233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Seasonal Sponsor at $500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four seasonal sponsors)</w:t>
      </w:r>
    </w:p>
    <w:p w14:paraId="2F511781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</w:p>
    <w:p w14:paraId="54FF75C5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Seasonal Sponsor in all program materials</w:t>
      </w:r>
    </w:p>
    <w:p w14:paraId="6755F276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9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67438849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Three-month sponsorship (start and end date to be determined by sponsor depending on availability) </w:t>
      </w:r>
    </w:p>
    <w:p w14:paraId="42BCE39A" w14:textId="2151D350" w:rsidR="00C65410" w:rsidRPr="009873A3" w:rsidRDefault="00C65410" w:rsidP="009873A3"/>
    <w:sectPr w:rsidR="00C65410" w:rsidRPr="00987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D1B57"/>
    <w:multiLevelType w:val="hybridMultilevel"/>
    <w:tmpl w:val="279CD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A7837"/>
    <w:multiLevelType w:val="hybridMultilevel"/>
    <w:tmpl w:val="5BC2A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7198A"/>
    <w:multiLevelType w:val="hybridMultilevel"/>
    <w:tmpl w:val="01D0E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CAC"/>
    <w:rsid w:val="004C693C"/>
    <w:rsid w:val="00523FEB"/>
    <w:rsid w:val="007F7185"/>
    <w:rsid w:val="008A3088"/>
    <w:rsid w:val="008B6CAC"/>
    <w:rsid w:val="008E35AC"/>
    <w:rsid w:val="009873A3"/>
    <w:rsid w:val="00A70598"/>
    <w:rsid w:val="00C65410"/>
    <w:rsid w:val="00D729F6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1B6BA"/>
  <w15:chartTrackingRefBased/>
  <w15:docId w15:val="{E2EE16E7-1130-480E-900E-606747D1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B6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elexing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mercelexingt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inger@commercelexingto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mmercelexingt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Bennett</dc:creator>
  <cp:keywords/>
  <dc:description/>
  <cp:lastModifiedBy>Liz Bennett</cp:lastModifiedBy>
  <cp:revision>2</cp:revision>
  <dcterms:created xsi:type="dcterms:W3CDTF">2019-07-09T14:49:00Z</dcterms:created>
  <dcterms:modified xsi:type="dcterms:W3CDTF">2019-07-09T14:49:00Z</dcterms:modified>
</cp:coreProperties>
</file>